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3F42" w14:textId="77777777" w:rsidR="00644BC4" w:rsidRDefault="00000000" w:rsidP="007F6C3F">
      <w:pPr>
        <w:ind w:right="-148"/>
        <w:rPr>
          <w:rFonts w:ascii="Arial" w:eastAsia="Times New Roman" w:hAnsi="Arial" w:cs="Arial"/>
          <w:b/>
          <w:bCs/>
          <w:color w:val="9A135A"/>
          <w:sz w:val="52"/>
          <w:szCs w:val="52"/>
          <w:lang w:eastAsia="fr"/>
        </w:rPr>
      </w:pPr>
      <w:r>
        <w:rPr>
          <w:rFonts w:ascii="Arial" w:eastAsia="Times New Roman" w:hAnsi="Arial" w:cs="Arial"/>
          <w:b/>
          <w:bCs/>
          <w:noProof/>
          <w:color w:val="9A135A"/>
          <w:sz w:val="52"/>
          <w:szCs w:val="52"/>
          <w:lang w:eastAsia="fr"/>
        </w:rPr>
        <w:drawing>
          <wp:inline distT="0" distB="0" distL="0" distR="0" wp14:anchorId="2B3F65D7" wp14:editId="0DF00B45">
            <wp:extent cx="5918631" cy="3329230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31" cy="33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E9833" w14:textId="77777777" w:rsidR="00F24B49" w:rsidRDefault="00F24B49" w:rsidP="00F24B49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</w:p>
    <w:p w14:paraId="4CC1B278" w14:textId="77777777" w:rsidR="00F24B49" w:rsidRDefault="00F24B49" w:rsidP="00F24B49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9A135A"/>
          <w:sz w:val="40"/>
          <w:szCs w:val="40"/>
          <w:lang w:eastAsia="it"/>
        </w:rPr>
        <w:t>Proviamo per una volta ad “ascoltare”</w:t>
      </w:r>
    </w:p>
    <w:p w14:paraId="1D64A05E" w14:textId="4028E1EA" w:rsidR="00F24B49" w:rsidRDefault="00F24B49" w:rsidP="00F24B49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9A135A"/>
          <w:sz w:val="40"/>
          <w:szCs w:val="40"/>
          <w:lang w:eastAsia="it"/>
        </w:rPr>
        <w:t xml:space="preserve">Giornate dei caffè narrativi dal 17 al 19 </w:t>
      </w:r>
      <w:proofErr w:type="spellStart"/>
      <w:r>
        <w:rPr>
          <w:rFonts w:ascii="Arial" w:eastAsia="Times New Roman" w:hAnsi="Arial" w:cs="Arial"/>
          <w:b/>
          <w:bCs/>
          <w:color w:val="9A135A"/>
          <w:sz w:val="40"/>
          <w:szCs w:val="40"/>
          <w:lang w:eastAsia="it"/>
        </w:rPr>
        <w:t>novembre</w:t>
      </w:r>
      <w:proofErr w:type="spellEnd"/>
      <w:r>
        <w:rPr>
          <w:rFonts w:ascii="Arial" w:eastAsia="Times New Roman" w:hAnsi="Arial" w:cs="Arial"/>
          <w:b/>
          <w:bCs/>
          <w:color w:val="9A135A"/>
          <w:sz w:val="40"/>
          <w:szCs w:val="40"/>
          <w:lang w:eastAsia="it"/>
        </w:rPr>
        <w:t xml:space="preserve"> 2023</w:t>
      </w:r>
      <w:r w:rsidR="00682625"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9A135A"/>
          <w:sz w:val="40"/>
          <w:szCs w:val="40"/>
          <w:lang w:eastAsia="it"/>
        </w:rPr>
        <w:t>in tutta la Svizzera.</w:t>
      </w:r>
    </w:p>
    <w:p w14:paraId="3868F0E5" w14:textId="77777777" w:rsidR="00644BC4" w:rsidRDefault="00644BC4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</w:p>
    <w:p w14:paraId="2CEE4441" w14:textId="404875E8" w:rsidR="00F24B49" w:rsidRPr="00D36C10" w:rsidRDefault="00F24B49">
      <w:pPr>
        <w:rPr>
          <w:rFonts w:ascii="Arial" w:hAnsi="Arial" w:cs="Arial"/>
          <w:sz w:val="26"/>
          <w:szCs w:val="26"/>
        </w:rPr>
      </w:pPr>
      <w:r w:rsidRPr="00D36C10">
        <w:rPr>
          <w:rFonts w:ascii="Arial" w:hAnsi="Arial" w:cs="Arial"/>
          <w:sz w:val="26"/>
          <w:szCs w:val="26"/>
        </w:rPr>
        <w:t xml:space="preserve">Il caffè narrativo va oltre la semplice chiacchierata: per una volta ci ascoltiamo con attenzione e conosciamo persone che vivono vicine a noi. Diamo un segnale contro la solitudine e a favore della diversità in Svizzera! </w:t>
      </w:r>
    </w:p>
    <w:p w14:paraId="4BBD3AE5" w14:textId="7854A19D" w:rsidR="00F24B49" w:rsidRPr="00D36C10" w:rsidRDefault="00F24B49">
      <w:pPr>
        <w:rPr>
          <w:rFonts w:ascii="Arial" w:hAnsi="Arial" w:cs="Arial"/>
          <w:sz w:val="26"/>
          <w:szCs w:val="26"/>
        </w:rPr>
      </w:pPr>
    </w:p>
    <w:p w14:paraId="61C90B94" w14:textId="4CBCA05B" w:rsidR="00096B9E" w:rsidRPr="00D36C10" w:rsidRDefault="00096B9E">
      <w:pPr>
        <w:rPr>
          <w:rFonts w:ascii="Arial" w:hAnsi="Arial" w:cs="Arial"/>
          <w:b/>
          <w:bCs/>
          <w:sz w:val="26"/>
          <w:szCs w:val="26"/>
        </w:rPr>
      </w:pPr>
      <w:r w:rsidRPr="00D36C10">
        <w:rPr>
          <w:rFonts w:ascii="Arial" w:hAnsi="Arial" w:cs="Arial"/>
          <w:b/>
          <w:bCs/>
          <w:sz w:val="26"/>
          <w:szCs w:val="26"/>
        </w:rPr>
        <w:t>Ci vediamo il</w:t>
      </w:r>
    </w:p>
    <w:p w14:paraId="35892F65" w14:textId="77777777" w:rsidR="00F24B49" w:rsidRPr="00D36C10" w:rsidRDefault="00F24B49" w:rsidP="00F24B49">
      <w:pPr>
        <w:rPr>
          <w:rFonts w:ascii="Arial" w:hAnsi="Arial" w:cs="Arial"/>
          <w:sz w:val="26"/>
          <w:szCs w:val="26"/>
          <w:highlight w:val="yellow"/>
        </w:rPr>
      </w:pPr>
      <w:r w:rsidRPr="00D36C10">
        <w:rPr>
          <w:rFonts w:ascii="Arial" w:hAnsi="Arial" w:cs="Arial"/>
          <w:sz w:val="26"/>
          <w:szCs w:val="26"/>
          <w:highlight w:val="yellow"/>
        </w:rPr>
        <w:t xml:space="preserve">17 novembre 2023, dalle 14.00 alle 15.00, </w:t>
      </w:r>
    </w:p>
    <w:p w14:paraId="6AEC051D" w14:textId="77777777" w:rsidR="00644BC4" w:rsidRPr="00D36C10" w:rsidRDefault="00F24B49" w:rsidP="00F24B49">
      <w:pPr>
        <w:rPr>
          <w:rFonts w:ascii="Arial" w:hAnsi="Arial" w:cs="Arial"/>
          <w:sz w:val="26"/>
          <w:szCs w:val="26"/>
        </w:rPr>
      </w:pPr>
      <w:r w:rsidRPr="00D36C10">
        <w:rPr>
          <w:rFonts w:ascii="Arial" w:hAnsi="Arial" w:cs="Arial"/>
          <w:sz w:val="26"/>
          <w:szCs w:val="26"/>
          <w:highlight w:val="yellow"/>
        </w:rPr>
        <w:t>nella sala comunale di Affoltern am Albis, Zurigo.</w:t>
      </w:r>
    </w:p>
    <w:p w14:paraId="7B8D180D" w14:textId="77777777" w:rsidR="00F24B49" w:rsidRPr="00D36C10" w:rsidRDefault="00F24B49">
      <w:pPr>
        <w:rPr>
          <w:rFonts w:ascii="Arial" w:hAnsi="Arial" w:cs="Arial"/>
          <w:sz w:val="26"/>
          <w:szCs w:val="26"/>
        </w:rPr>
      </w:pPr>
    </w:p>
    <w:p w14:paraId="6EE0A7ED" w14:textId="389465E9" w:rsidR="00F8161C" w:rsidRPr="00D36C10" w:rsidRDefault="00D36C10">
      <w:pPr>
        <w:rPr>
          <w:rFonts w:ascii="Arial" w:hAnsi="Arial" w:cs="Arial"/>
          <w:sz w:val="26"/>
          <w:szCs w:val="26"/>
        </w:rPr>
      </w:pPr>
      <w:r w:rsidRPr="00D36C10">
        <w:rPr>
          <w:rFonts w:ascii="Arial" w:hAnsi="Arial" w:cs="Arial"/>
          <w:sz w:val="26"/>
          <w:szCs w:val="26"/>
        </w:rPr>
        <w:t>Il tema delle Giornate dei caffè narrativi 2023 è “Ascoltare”. Lo scoppiettio del fuoco o la tua musica preferita: di sicuro anche tu hai una storia da raccontare! Vieni a dare un’occhiata, da solo/a o in compagnia.</w:t>
      </w:r>
    </w:p>
    <w:p w14:paraId="3B971D05" w14:textId="77777777" w:rsidR="00644BC4" w:rsidRPr="00D36C10" w:rsidRDefault="00644BC4">
      <w:pPr>
        <w:rPr>
          <w:rFonts w:ascii="Arial" w:hAnsi="Arial" w:cs="Arial"/>
          <w:sz w:val="26"/>
          <w:szCs w:val="26"/>
        </w:rPr>
      </w:pPr>
    </w:p>
    <w:p w14:paraId="2F410E47" w14:textId="77777777" w:rsidR="00644BC4" w:rsidRPr="00D36C10" w:rsidRDefault="00000000">
      <w:pPr>
        <w:rPr>
          <w:rFonts w:ascii="Arial" w:hAnsi="Arial" w:cs="Arial"/>
          <w:sz w:val="26"/>
          <w:szCs w:val="26"/>
        </w:rPr>
        <w:sectPr w:rsidR="00644BC4" w:rsidRPr="00D36C10" w:rsidSect="007F6C3F">
          <w:headerReference w:type="default" r:id="rId9"/>
          <w:footerReference w:type="default" r:id="rId10"/>
          <w:headerReference w:type="first" r:id="rId11"/>
          <w:pgSz w:w="11900" w:h="16840"/>
          <w:pgMar w:top="2691" w:right="1269" w:bottom="2675" w:left="1417" w:header="708" w:footer="120" w:gutter="0"/>
          <w:cols w:space="708"/>
          <w:docGrid w:linePitch="360"/>
        </w:sectPr>
      </w:pPr>
      <w:r w:rsidRPr="00D36C10">
        <w:rPr>
          <w:rFonts w:ascii="Arial" w:hAnsi="Arial" w:cs="Arial"/>
          <w:sz w:val="26"/>
          <w:szCs w:val="26"/>
        </w:rPr>
        <w:t xml:space="preserve">Maggiori informazioni su </w:t>
      </w:r>
      <w:r w:rsidRPr="00D36C10">
        <w:rPr>
          <w:rFonts w:ascii="Arial" w:hAnsi="Arial" w:cs="Arial"/>
          <w:b/>
          <w:bCs/>
          <w:sz w:val="26"/>
          <w:szCs w:val="26"/>
        </w:rPr>
        <w:t>www.caffenarrativi.ch</w:t>
      </w:r>
    </w:p>
    <w:p w14:paraId="6DCD7BE1" w14:textId="77777777" w:rsidR="00644BC4" w:rsidRPr="000D438B" w:rsidRDefault="00000000">
      <w:pPr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0D438B">
        <w:rPr>
          <w:rFonts w:ascii="Arial" w:eastAsia="Times New Roman" w:hAnsi="Arial" w:cs="Arial"/>
          <w:b/>
          <w:bCs/>
          <w:sz w:val="26"/>
          <w:szCs w:val="26"/>
          <w:lang w:eastAsia="it"/>
        </w:rPr>
        <w:lastRenderedPageBreak/>
        <w:t>Quando e dove si svolgono le Giornate dei caffè narrativi 2023?</w:t>
      </w:r>
    </w:p>
    <w:tbl>
      <w:tblPr>
        <w:tblStyle w:val="Tabellenraster"/>
        <w:tblW w:w="8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7448"/>
      </w:tblGrid>
      <w:tr w:rsidR="00644BC4" w:rsidRPr="000D438B" w14:paraId="593F49AC" w14:textId="77777777">
        <w:tc>
          <w:tcPr>
            <w:tcW w:w="1520" w:type="dxa"/>
          </w:tcPr>
          <w:p w14:paraId="7F164884" w14:textId="77777777" w:rsidR="00644BC4" w:rsidRPr="000D438B" w:rsidRDefault="00000000">
            <w:pPr>
              <w:ind w:left="-107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0D438B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8790F12" wp14:editId="3B3BCA56">
                  <wp:extent cx="871511" cy="871511"/>
                  <wp:effectExtent l="0" t="0" r="508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11" cy="87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14:paraId="14E8F1CF" w14:textId="77777777" w:rsidR="00644BC4" w:rsidRPr="000D438B" w:rsidRDefault="00000000">
            <w:pPr>
              <w:rPr>
                <w:rFonts w:ascii="Arial" w:hAnsi="Arial" w:cs="Arial"/>
                <w:sz w:val="26"/>
                <w:szCs w:val="26"/>
              </w:rPr>
            </w:pPr>
            <w:r w:rsidRPr="000D438B">
              <w:rPr>
                <w:rFonts w:ascii="Arial" w:hAnsi="Arial" w:cs="Arial"/>
                <w:sz w:val="26"/>
                <w:szCs w:val="26"/>
              </w:rPr>
              <w:t xml:space="preserve">Dal 17 al 19 novembre 2023 in tutta la Svizzera! </w:t>
            </w:r>
          </w:p>
          <w:p w14:paraId="47913D6F" w14:textId="77777777" w:rsidR="00644BC4" w:rsidRPr="000D438B" w:rsidRDefault="00644BC4">
            <w:pPr>
              <w:rPr>
                <w:rFonts w:ascii="Arial" w:hAnsi="Arial" w:cs="Arial"/>
                <w:sz w:val="26"/>
                <w:szCs w:val="26"/>
              </w:rPr>
            </w:pPr>
          </w:p>
          <w:p w14:paraId="29EE9DBF" w14:textId="77777777" w:rsidR="00644BC4" w:rsidRPr="000D438B" w:rsidRDefault="0000000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D438B">
              <w:rPr>
                <w:rFonts w:ascii="Arial" w:hAnsi="Arial" w:cs="Arial"/>
                <w:sz w:val="26"/>
                <w:szCs w:val="26"/>
              </w:rPr>
              <w:t xml:space="preserve">Tutti i caffè narrativi: </w:t>
            </w:r>
            <w:r w:rsidRPr="000D438B">
              <w:rPr>
                <w:rFonts w:ascii="Arial" w:hAnsi="Arial" w:cs="Arial"/>
                <w:sz w:val="26"/>
                <w:szCs w:val="26"/>
              </w:rPr>
              <w:br/>
            </w:r>
            <w:r w:rsidRPr="000D438B">
              <w:rPr>
                <w:rFonts w:ascii="Arial" w:hAnsi="Arial" w:cs="Arial"/>
                <w:b/>
                <w:bCs/>
                <w:sz w:val="26"/>
                <w:szCs w:val="26"/>
              </w:rPr>
              <w:t>caffenarrativi.ch/giornatenarrativi</w:t>
            </w:r>
          </w:p>
          <w:p w14:paraId="42267ABC" w14:textId="77777777" w:rsidR="00644BC4" w:rsidRPr="000D438B" w:rsidRDefault="00644BC4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</w:p>
        </w:tc>
      </w:tr>
    </w:tbl>
    <w:p w14:paraId="053AA472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6BFA4158" w14:textId="4F337C76" w:rsidR="00644BC4" w:rsidRPr="000D438B" w:rsidRDefault="00000000">
      <w:pPr>
        <w:rPr>
          <w:rFonts w:ascii="Arial" w:hAnsi="Arial" w:cs="Arial"/>
          <w:b/>
          <w:bCs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Come si svolge l’evento?</w:t>
      </w:r>
    </w:p>
    <w:p w14:paraId="5D95D526" w14:textId="7165816C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>Nei caffè narrativi si incontrano persone che prima non si conoscevano. In una piccola cerchia ci raccontiamo esperienze, eventi e storie di vita. Una persona si occupa della moderazione, anima il dialogo e fa in modo che si crei un’atmosfera piacevole. Dopodiché ci sarà il tempo di scambiarsi idee ed esperienze.</w:t>
      </w:r>
    </w:p>
    <w:p w14:paraId="226ACD07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581EFA21" w14:textId="35C35A45" w:rsidR="00644BC4" w:rsidRPr="000D438B" w:rsidRDefault="00000000">
      <w:pPr>
        <w:rPr>
          <w:rFonts w:ascii="Arial" w:hAnsi="Arial" w:cs="Arial"/>
          <w:b/>
          <w:bCs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A cosa devo prestare attenzione come partecipante?</w:t>
      </w:r>
    </w:p>
    <w:p w14:paraId="376EB056" w14:textId="77777777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Le regole del gioco sono semplici: </w:t>
      </w:r>
    </w:p>
    <w:p w14:paraId="2C6F9FBF" w14:textId="77777777" w:rsidR="00644BC4" w:rsidRPr="000D438B" w:rsidRDefault="00000000">
      <w:pPr>
        <w:pStyle w:val="Listenabsatz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chiunque lo desideri può raccontare qualcosa; </w:t>
      </w:r>
    </w:p>
    <w:p w14:paraId="51502752" w14:textId="07E40CE1" w:rsidR="00644BC4" w:rsidRPr="000D438B" w:rsidRDefault="00000000">
      <w:pPr>
        <w:pStyle w:val="Listenabsatz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raccontare è facoltativo, ascoltare è invece un dovere. Chi racconta riceve la piena attenzione di chi ascolta. </w:t>
      </w:r>
    </w:p>
    <w:p w14:paraId="0B0152D4" w14:textId="77777777" w:rsidR="00644BC4" w:rsidRPr="000D438B" w:rsidRDefault="00000000">
      <w:pPr>
        <w:pStyle w:val="Listenabsatz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il caffè narrativo ha una moderatrice o un moderatore; </w:t>
      </w:r>
    </w:p>
    <w:p w14:paraId="4CD340EB" w14:textId="7F516A3C" w:rsidR="00644BC4" w:rsidRPr="000D438B" w:rsidRDefault="00000000">
      <w:pPr>
        <w:pStyle w:val="Listenabsatz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>non è una discussione o un dibattito. Si tratta di ascoltare senza pregiudizi e di rispettarsi reciprocamente.</w:t>
      </w:r>
    </w:p>
    <w:p w14:paraId="500D34F5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2606181A" w14:textId="764855B7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Quanto costa partecipare?</w:t>
      </w:r>
    </w:p>
    <w:p w14:paraId="52D763CD" w14:textId="5015EF23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>Il caffè narrativo è gratuito. Chi ama dialogare e sperimentare qualcosa di nuovo è cordialmente invitato.</w:t>
      </w:r>
    </w:p>
    <w:p w14:paraId="3C701E3B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61058E9E" w14:textId="25B56F00" w:rsidR="00644BC4" w:rsidRPr="000D438B" w:rsidRDefault="00000000">
      <w:pPr>
        <w:rPr>
          <w:rFonts w:ascii="Arial" w:hAnsi="Arial" w:cs="Arial"/>
          <w:b/>
          <w:bCs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Chi promuove l’iniziativa?</w:t>
      </w:r>
    </w:p>
    <w:p w14:paraId="2D3D234F" w14:textId="5DCBC5EE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>L’associazione Rete caffè narrativi promuove lo scambio senza pregiudizi di idee ed esperienze nella società e contribuisce ad alleviare la solitudine in Svizzera. Alla Rete aderiscono già oltre 100 moderatrici e moderatori che offrono regolarmente dei caffè narrativi.</w:t>
      </w:r>
    </w:p>
    <w:p w14:paraId="42C8D401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5F310BE9" w14:textId="34447EFF" w:rsidR="00644BC4" w:rsidRPr="000D438B" w:rsidRDefault="00000000">
      <w:pPr>
        <w:rPr>
          <w:rFonts w:ascii="Arial" w:hAnsi="Arial" w:cs="Arial"/>
          <w:b/>
          <w:bCs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Per contattarmi:</w:t>
      </w:r>
    </w:p>
    <w:p w14:paraId="77A2D636" w14:textId="3C508974" w:rsidR="00644BC4" w:rsidRPr="000D438B" w:rsidRDefault="00000000">
      <w:pPr>
        <w:rPr>
          <w:rFonts w:ascii="Arial" w:hAnsi="Arial" w:cs="Arial"/>
          <w:sz w:val="26"/>
          <w:szCs w:val="26"/>
          <w:highlight w:val="yellow"/>
        </w:rPr>
      </w:pPr>
      <w:r w:rsidRPr="000D438B">
        <w:rPr>
          <w:rFonts w:ascii="Arial" w:hAnsi="Arial" w:cs="Arial"/>
          <w:sz w:val="26"/>
          <w:szCs w:val="26"/>
          <w:highlight w:val="yellow"/>
        </w:rPr>
        <w:t>nome e cognome</w:t>
      </w:r>
    </w:p>
    <w:p w14:paraId="78B60B18" w14:textId="1D93C64A" w:rsidR="00160858" w:rsidRPr="000D438B" w:rsidRDefault="00160858">
      <w:pPr>
        <w:rPr>
          <w:rFonts w:ascii="Arial" w:hAnsi="Arial" w:cs="Arial"/>
          <w:sz w:val="26"/>
          <w:szCs w:val="26"/>
          <w:highlight w:val="yellow"/>
        </w:rPr>
      </w:pPr>
      <w:r w:rsidRPr="000D438B">
        <w:rPr>
          <w:rFonts w:ascii="Arial" w:hAnsi="Arial" w:cs="Arial"/>
          <w:sz w:val="26"/>
          <w:szCs w:val="26"/>
          <w:highlight w:val="yellow"/>
        </w:rPr>
        <w:t>Moderatrice dei caffè narrativi</w:t>
      </w:r>
    </w:p>
    <w:p w14:paraId="3D00DD63" w14:textId="77777777" w:rsidR="00644BC4" w:rsidRPr="000D438B" w:rsidRDefault="00000000">
      <w:pPr>
        <w:rPr>
          <w:rFonts w:ascii="Arial" w:hAnsi="Arial" w:cs="Arial"/>
          <w:sz w:val="26"/>
          <w:szCs w:val="26"/>
          <w:highlight w:val="yellow"/>
        </w:rPr>
      </w:pPr>
      <w:r w:rsidRPr="000D438B">
        <w:rPr>
          <w:rFonts w:ascii="Arial" w:hAnsi="Arial" w:cs="Arial"/>
          <w:sz w:val="26"/>
          <w:szCs w:val="26"/>
          <w:highlight w:val="yellow"/>
        </w:rPr>
        <w:t>NPA Località</w:t>
      </w:r>
    </w:p>
    <w:p w14:paraId="6539FDE6" w14:textId="77777777" w:rsidR="00644BC4" w:rsidRPr="000D438B" w:rsidRDefault="00000000">
      <w:pPr>
        <w:rPr>
          <w:rFonts w:ascii="Arial" w:hAnsi="Arial" w:cs="Arial"/>
          <w:color w:val="000000" w:themeColor="text1"/>
          <w:sz w:val="26"/>
          <w:szCs w:val="26"/>
          <w:highlight w:val="yellow"/>
        </w:rPr>
      </w:pPr>
      <w:hyperlink r:id="rId13" w:tooltip="mailto:vorname.name@email.ch" w:history="1">
        <w:r w:rsidRPr="000D438B">
          <w:rPr>
            <w:rStyle w:val="Hyperlink"/>
            <w:rFonts w:ascii="Arial" w:hAnsi="Arial" w:cs="Arial"/>
            <w:color w:val="000000" w:themeColor="text1"/>
            <w:sz w:val="26"/>
            <w:szCs w:val="26"/>
            <w:highlight w:val="yellow"/>
            <w:u w:val="none"/>
          </w:rPr>
          <w:t>nome.cognome@email.ch</w:t>
        </w:r>
      </w:hyperlink>
    </w:p>
    <w:p w14:paraId="34BF557D" w14:textId="2D79FC43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  <w:highlight w:val="yellow"/>
        </w:rPr>
        <w:t>Tel. XXX XXX XX XX</w:t>
      </w:r>
    </w:p>
    <w:sectPr w:rsidR="00644BC4" w:rsidRPr="000D438B">
      <w:pgSz w:w="11900" w:h="16840"/>
      <w:pgMar w:top="2693" w:right="1418" w:bottom="1275" w:left="1418" w:header="709" w:footer="2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DC67" w14:textId="77777777" w:rsidR="00B746FA" w:rsidRDefault="00B746FA">
      <w:r>
        <w:separator/>
      </w:r>
    </w:p>
  </w:endnote>
  <w:endnote w:type="continuationSeparator" w:id="0">
    <w:p w14:paraId="0263712B" w14:textId="77777777" w:rsidR="00B746FA" w:rsidRDefault="00B7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Next Com">
    <w:panose1 w:val="020B0503040204020203"/>
    <w:charset w:val="4D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95BD" w14:textId="77777777" w:rsidR="00644BC4" w:rsidRDefault="00000000">
    <w:pPr>
      <w:pStyle w:val="Fuzeile"/>
    </w:pPr>
    <w:r>
      <w:rPr>
        <w:rFonts w:ascii="Arial" w:hAnsi="Arial" w:cs="Arial"/>
        <w:b/>
        <w:bCs/>
        <w:noProof/>
        <w:color w:val="000000" w:themeColor="text1"/>
      </w:rPr>
      <w:drawing>
        <wp:inline distT="0" distB="0" distL="0" distR="0" wp14:anchorId="50EE6895" wp14:editId="4583CEF6">
          <wp:extent cx="5756910" cy="1418956"/>
          <wp:effectExtent l="0" t="0" r="0" b="381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Hyperlink"/>
        <w:rFonts w:ascii="Arial" w:hAnsi="Arial" w:cs="Arial"/>
        <w:b/>
        <w:bCs/>
        <w:color w:val="000000" w:themeColor="text1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28F0" w14:textId="77777777" w:rsidR="00B746FA" w:rsidRDefault="00B746FA">
      <w:r>
        <w:separator/>
      </w:r>
    </w:p>
  </w:footnote>
  <w:footnote w:type="continuationSeparator" w:id="0">
    <w:p w14:paraId="45CB7ECC" w14:textId="77777777" w:rsidR="00B746FA" w:rsidRDefault="00B7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B98" w14:textId="77777777" w:rsidR="00644BC4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5B33879" wp14:editId="378A5512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1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D20F" w14:textId="77777777" w:rsidR="00644BC4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8D9208" wp14:editId="10281985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2" name="Grafik 2" descr="Ein Bild, das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78378355" name="Grafik 2" descr="Ein Bild, das Grafiken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0288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  <w:p w14:paraId="44358FDF" w14:textId="77777777" w:rsidR="00644BC4" w:rsidRDefault="00644B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10E9"/>
    <w:multiLevelType w:val="hybridMultilevel"/>
    <w:tmpl w:val="D28E38C8"/>
    <w:lvl w:ilvl="0" w:tplc="9C2CE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E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E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65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25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05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8F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03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8B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916"/>
    <w:multiLevelType w:val="hybridMultilevel"/>
    <w:tmpl w:val="A4026E7C"/>
    <w:lvl w:ilvl="0" w:tplc="EAD6A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4A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44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25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2F4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66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48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42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1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C7831"/>
    <w:multiLevelType w:val="hybridMultilevel"/>
    <w:tmpl w:val="8ED6239E"/>
    <w:lvl w:ilvl="0" w:tplc="DC880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B80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20F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929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5CE3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1B44C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18C9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5470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36F6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183176"/>
    <w:multiLevelType w:val="hybridMultilevel"/>
    <w:tmpl w:val="5D0C14F4"/>
    <w:lvl w:ilvl="0" w:tplc="32A08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92D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24BE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3416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E868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F260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F2E2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7CBB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84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067FC"/>
    <w:multiLevelType w:val="hybridMultilevel"/>
    <w:tmpl w:val="F39C3FC4"/>
    <w:lvl w:ilvl="0" w:tplc="AA305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00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4E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4F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E8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02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A8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2F7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EC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A7B"/>
    <w:multiLevelType w:val="hybridMultilevel"/>
    <w:tmpl w:val="8FEE30E8"/>
    <w:lvl w:ilvl="0" w:tplc="B8565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F044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48E8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9BAE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FE80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2874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E4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458C1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76F7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935801"/>
    <w:multiLevelType w:val="hybridMultilevel"/>
    <w:tmpl w:val="D640D9AA"/>
    <w:lvl w:ilvl="0" w:tplc="E1A89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68E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E25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7E13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1ECC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940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5091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CA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3E0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5656B"/>
    <w:multiLevelType w:val="hybridMultilevel"/>
    <w:tmpl w:val="29AAA404"/>
    <w:lvl w:ilvl="0" w:tplc="CDFE0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E2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0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2E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9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C9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CB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AC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2D9"/>
    <w:multiLevelType w:val="hybridMultilevel"/>
    <w:tmpl w:val="FCC0E594"/>
    <w:lvl w:ilvl="0" w:tplc="1B96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22AB0">
      <w:start w:val="1"/>
      <w:numFmt w:val="lowerLetter"/>
      <w:lvlText w:val="%2."/>
      <w:lvlJc w:val="left"/>
      <w:pPr>
        <w:ind w:left="1440" w:hanging="360"/>
      </w:pPr>
    </w:lvl>
    <w:lvl w:ilvl="2" w:tplc="F42032BC">
      <w:start w:val="1"/>
      <w:numFmt w:val="lowerRoman"/>
      <w:lvlText w:val="%3."/>
      <w:lvlJc w:val="right"/>
      <w:pPr>
        <w:ind w:left="2160" w:hanging="180"/>
      </w:pPr>
    </w:lvl>
    <w:lvl w:ilvl="3" w:tplc="E1C00202">
      <w:start w:val="1"/>
      <w:numFmt w:val="decimal"/>
      <w:lvlText w:val="%4."/>
      <w:lvlJc w:val="left"/>
      <w:pPr>
        <w:ind w:left="2880" w:hanging="360"/>
      </w:pPr>
    </w:lvl>
    <w:lvl w:ilvl="4" w:tplc="73EEF66E">
      <w:start w:val="1"/>
      <w:numFmt w:val="lowerLetter"/>
      <w:lvlText w:val="%5."/>
      <w:lvlJc w:val="left"/>
      <w:pPr>
        <w:ind w:left="3600" w:hanging="360"/>
      </w:pPr>
    </w:lvl>
    <w:lvl w:ilvl="5" w:tplc="7AFA482C">
      <w:start w:val="1"/>
      <w:numFmt w:val="lowerRoman"/>
      <w:lvlText w:val="%6."/>
      <w:lvlJc w:val="right"/>
      <w:pPr>
        <w:ind w:left="4320" w:hanging="180"/>
      </w:pPr>
    </w:lvl>
    <w:lvl w:ilvl="6" w:tplc="10889472">
      <w:start w:val="1"/>
      <w:numFmt w:val="decimal"/>
      <w:lvlText w:val="%7."/>
      <w:lvlJc w:val="left"/>
      <w:pPr>
        <w:ind w:left="5040" w:hanging="360"/>
      </w:pPr>
    </w:lvl>
    <w:lvl w:ilvl="7" w:tplc="6E16B642">
      <w:start w:val="1"/>
      <w:numFmt w:val="lowerLetter"/>
      <w:lvlText w:val="%8."/>
      <w:lvlJc w:val="left"/>
      <w:pPr>
        <w:ind w:left="5760" w:hanging="360"/>
      </w:pPr>
    </w:lvl>
    <w:lvl w:ilvl="8" w:tplc="7E5ADB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F4765"/>
    <w:multiLevelType w:val="hybridMultilevel"/>
    <w:tmpl w:val="574ED97E"/>
    <w:lvl w:ilvl="0" w:tplc="32D44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CE8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10F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2222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268F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1A58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F209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5C02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B44E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E6D52"/>
    <w:multiLevelType w:val="hybridMultilevel"/>
    <w:tmpl w:val="4B5EBBA4"/>
    <w:lvl w:ilvl="0" w:tplc="FB988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E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9EC7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C43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40AC3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B0E7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5C2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A610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BC0B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71390E"/>
    <w:multiLevelType w:val="hybridMultilevel"/>
    <w:tmpl w:val="FE801DCE"/>
    <w:lvl w:ilvl="0" w:tplc="BD8653B2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  <w:sz w:val="20"/>
      </w:rPr>
    </w:lvl>
    <w:lvl w:ilvl="1" w:tplc="6A20D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625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7A3A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FAA2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25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5804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E2FF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BA8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26D70"/>
    <w:multiLevelType w:val="hybridMultilevel"/>
    <w:tmpl w:val="80327F50"/>
    <w:lvl w:ilvl="0" w:tplc="BE9E513A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</w:rPr>
    </w:lvl>
    <w:lvl w:ilvl="1" w:tplc="6ECCF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AA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26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421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0F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47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86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96212">
    <w:abstractNumId w:val="1"/>
  </w:num>
  <w:num w:numId="2" w16cid:durableId="1516118229">
    <w:abstractNumId w:val="10"/>
  </w:num>
  <w:num w:numId="3" w16cid:durableId="2006515897">
    <w:abstractNumId w:val="5"/>
  </w:num>
  <w:num w:numId="4" w16cid:durableId="150755415">
    <w:abstractNumId w:val="2"/>
  </w:num>
  <w:num w:numId="5" w16cid:durableId="358819965">
    <w:abstractNumId w:val="9"/>
  </w:num>
  <w:num w:numId="6" w16cid:durableId="176698358">
    <w:abstractNumId w:val="3"/>
  </w:num>
  <w:num w:numId="7" w16cid:durableId="464008574">
    <w:abstractNumId w:val="12"/>
  </w:num>
  <w:num w:numId="8" w16cid:durableId="1013264421">
    <w:abstractNumId w:val="11"/>
  </w:num>
  <w:num w:numId="9" w16cid:durableId="644434896">
    <w:abstractNumId w:val="8"/>
  </w:num>
  <w:num w:numId="10" w16cid:durableId="355352199">
    <w:abstractNumId w:val="0"/>
  </w:num>
  <w:num w:numId="11" w16cid:durableId="839656197">
    <w:abstractNumId w:val="6"/>
  </w:num>
  <w:num w:numId="12" w16cid:durableId="641273845">
    <w:abstractNumId w:val="7"/>
  </w:num>
  <w:num w:numId="13" w16cid:durableId="524752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4"/>
    <w:rsid w:val="00096B9E"/>
    <w:rsid w:val="000D438B"/>
    <w:rsid w:val="000F7849"/>
    <w:rsid w:val="00160858"/>
    <w:rsid w:val="001F17F7"/>
    <w:rsid w:val="002363ED"/>
    <w:rsid w:val="00362234"/>
    <w:rsid w:val="00644BC4"/>
    <w:rsid w:val="00682625"/>
    <w:rsid w:val="006B2E29"/>
    <w:rsid w:val="007F6C3F"/>
    <w:rsid w:val="008626EB"/>
    <w:rsid w:val="009940CA"/>
    <w:rsid w:val="00A259FD"/>
    <w:rsid w:val="00B05785"/>
    <w:rsid w:val="00B746FA"/>
    <w:rsid w:val="00BF0780"/>
    <w:rsid w:val="00D36C10"/>
    <w:rsid w:val="00E94F8D"/>
    <w:rsid w:val="00F24B49"/>
    <w:rsid w:val="00F8161C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7B9CB"/>
  <w15:docId w15:val="{16B3B5C7-236C-4941-B7BB-6DEE6EF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contakt-museumInhaltsverzeichnis">
    <w:name w:val="contakt-museum Inhaltsverzeichnis"/>
    <w:basedOn w:val="Verzeichnis1"/>
    <w:qFormat/>
    <w:pPr>
      <w:tabs>
        <w:tab w:val="left" w:pos="440"/>
        <w:tab w:val="right" w:leader="dot" w:pos="9913"/>
      </w:tabs>
      <w:spacing w:before="360" w:after="0"/>
    </w:pPr>
    <w:rPr>
      <w:rFonts w:ascii="Open Sans Light" w:hAnsi="Open Sans Light" w:cstheme="majorHAnsi"/>
      <w:bCs/>
      <w:sz w:val="22"/>
      <w:lang w:val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orname.name@ema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08E-ABE2-48EE-A76F-EA532C7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43</cp:revision>
  <dcterms:created xsi:type="dcterms:W3CDTF">2021-02-03T19:14:00Z</dcterms:created>
  <dcterms:modified xsi:type="dcterms:W3CDTF">2023-08-29T23:08:00Z</dcterms:modified>
</cp:coreProperties>
</file>